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A7" w:rsidRPr="002F140F" w:rsidRDefault="00F73DA7" w:rsidP="00F73DA7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b/>
          <w:color w:val="auto"/>
        </w:rPr>
        <w:t>ANEXO XIII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F73DA7" w:rsidRPr="002F140F" w:rsidRDefault="00F73DA7" w:rsidP="00F73DA7">
      <w:pPr>
        <w:spacing w:line="259" w:lineRule="auto"/>
        <w:ind w:left="10" w:right="2748"/>
        <w:jc w:val="right"/>
        <w:rPr>
          <w:color w:val="auto"/>
        </w:rPr>
      </w:pPr>
      <w:bookmarkStart w:id="0" w:name="_GoBack"/>
      <w:r w:rsidRPr="002F140F">
        <w:rPr>
          <w:b/>
          <w:color w:val="auto"/>
        </w:rPr>
        <w:t>CHECKLIST PARA ROTULAGEM</w:t>
      </w:r>
      <w:bookmarkEnd w:id="0"/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tbl>
      <w:tblPr>
        <w:tblStyle w:val="TableGrid"/>
        <w:tblW w:w="9299" w:type="dxa"/>
        <w:tblInd w:w="-112" w:type="dxa"/>
        <w:tblCellMar>
          <w:top w:w="7" w:type="dxa"/>
          <w:right w:w="17" w:type="dxa"/>
        </w:tblCellMar>
        <w:tblLook w:val="04A0"/>
      </w:tblPr>
      <w:tblGrid>
        <w:gridCol w:w="6775"/>
        <w:gridCol w:w="708"/>
        <w:gridCol w:w="848"/>
        <w:gridCol w:w="968"/>
      </w:tblGrid>
      <w:tr w:rsidR="00F73DA7" w:rsidRPr="002F140F" w:rsidTr="00FA2985">
        <w:trPr>
          <w:trHeight w:val="837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I Nome verdadeiro do produto em caracteres destacados, uniformes em corpo e cor, sem intercalação de desenhos e outros dizeres;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288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II Marca comercial do produto;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284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III Nome da firma responsável;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560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IV Nome da firma que tenha completado operações de acondicionamento, quando for o caso;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564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V Natureza do estabelecimento, de acordo com a classificação oficial prevista neste Regulamento;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284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VI CNPJ/CPF e Inscrição Estadual do fabricante/produtor;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288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VII Endereço do fabricante/produtor;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284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VIII Contato de serviço de atendimento ao consumidor;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564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7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IX Algarismos correspondentes à data da fabricação dispostos em sentido horizontal ou vertical;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284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X Prazo de validade;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6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288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XI Identificação do lote;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285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XII Carimbo oficial da Inspeção Municipal;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288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XIII Instruções de uso do produto;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284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XIV Cuidados de conservação;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6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840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XV Peso da embalagem e a expressão “Deve ser pesado na presença do consumidor”, no caso de o peso líquido não ser definido;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560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XVI Lista de ingredientes em ordem decrescente de quantidade;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288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XVII A especificação "Indústria Brasileira";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560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XVIII As expressões “Colorido artificialmente” e/ou ”Aromatizado artificialmente”, quando for o caso;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840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69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XIX Registro na Secretaria de Desenvolvimento Rural, Industrial e Comercial – SIM sob nº / seguido do respectivo n° de Registro;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284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XX Informação nutricional;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565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XXI A expressão “Imagem meramente ilustrativa”, se for o caso;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0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836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XXII O que consta na RDC n° 26, de 02/07/2015, que dispõe sobre os requisitos para rotulagem obrigatória dos principais alimentos que causam alergias alimentares;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288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XXIII A expressão “Contém glúten” ou “Não contém glúten”;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288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XXIV A expressão “Após aberto, consumir em ...dias”;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F73DA7" w:rsidRPr="002F140F" w:rsidTr="00FA2985">
        <w:trPr>
          <w:trHeight w:val="564"/>
        </w:trPr>
        <w:tc>
          <w:tcPr>
            <w:tcW w:w="6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>XXV Outras expressões determinadas por Lei ou Regulamento.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128" w:right="0" w:firstLine="0"/>
              <w:jc w:val="left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(  ) C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21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NC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A7" w:rsidRPr="006C09EA" w:rsidRDefault="00F73DA7" w:rsidP="00FA2985">
            <w:pPr>
              <w:spacing w:after="0" w:line="259" w:lineRule="auto"/>
              <w:ind w:left="-17" w:right="0" w:firstLine="0"/>
              <w:rPr>
                <w:color w:val="auto"/>
                <w:sz w:val="20"/>
                <w:szCs w:val="20"/>
              </w:rPr>
            </w:pPr>
            <w:r w:rsidRPr="006C09EA">
              <w:rPr>
                <w:color w:val="auto"/>
                <w:sz w:val="20"/>
                <w:szCs w:val="20"/>
              </w:rPr>
              <w:t xml:space="preserve"> (  ) NSA</w:t>
            </w:r>
            <w:r w:rsidRPr="006C09EA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695F87" w:rsidRPr="00F73DA7" w:rsidRDefault="00695F87" w:rsidP="00F73DA7"/>
    <w:sectPr w:rsidR="00695F87" w:rsidRPr="00F73DA7" w:rsidSect="00DD71A9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EC9" w:rsidRDefault="00585EC9" w:rsidP="009F4A6B">
      <w:pPr>
        <w:spacing w:after="0" w:line="240" w:lineRule="auto"/>
      </w:pPr>
      <w:r>
        <w:separator/>
      </w:r>
    </w:p>
  </w:endnote>
  <w:endnote w:type="continuationSeparator" w:id="0">
    <w:p w:rsidR="00585EC9" w:rsidRDefault="00585EC9" w:rsidP="009F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C2D" w:rsidRDefault="00926C2D" w:rsidP="00926C2D">
    <w:pPr>
      <w:pStyle w:val="Rodap"/>
      <w:tabs>
        <w:tab w:val="clear" w:pos="425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6B" w:rsidRDefault="009F4A6B" w:rsidP="00926C2D">
    <w:pPr>
      <w:pStyle w:val="Rodap"/>
      <w:tabs>
        <w:tab w:val="clear" w:pos="4252"/>
      </w:tabs>
      <w:ind w:left="0" w:firstLine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Rua Deputado Júlio </w:t>
    </w:r>
    <w:proofErr w:type="spellStart"/>
    <w:r w:rsidRPr="00217CD5">
      <w:rPr>
        <w:sz w:val="18"/>
        <w:szCs w:val="20"/>
      </w:rPr>
      <w:t>Redecker</w:t>
    </w:r>
    <w:proofErr w:type="spellEnd"/>
    <w:r w:rsidRPr="00217CD5">
      <w:rPr>
        <w:sz w:val="18"/>
        <w:szCs w:val="20"/>
      </w:rPr>
      <w:t xml:space="preserve">, 251, Tabaí – Rio Grande do Sul – Brasil </w:t>
    </w:r>
  </w:p>
  <w:p w:rsidR="009F4A6B" w:rsidRPr="009F4A6B" w:rsidRDefault="009F4A6B" w:rsidP="00926C2D">
    <w:pPr>
      <w:pStyle w:val="Rodap"/>
      <w:tabs>
        <w:tab w:val="clear" w:pos="4252"/>
      </w:tabs>
      <w:ind w:left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CEP: 95863-000 </w:t>
    </w:r>
    <w:proofErr w:type="spellStart"/>
    <w:r w:rsidRPr="00217CD5">
      <w:rPr>
        <w:sz w:val="18"/>
        <w:szCs w:val="20"/>
      </w:rPr>
      <w:t>Tel</w:t>
    </w:r>
    <w:proofErr w:type="spellEnd"/>
    <w:r w:rsidRPr="00217CD5">
      <w:rPr>
        <w:sz w:val="18"/>
        <w:szCs w:val="20"/>
      </w:rPr>
      <w:t xml:space="preserve">: (51) 3614-0122– </w:t>
    </w:r>
    <w:r>
      <w:rPr>
        <w:sz w:val="18"/>
        <w:szCs w:val="20"/>
      </w:rPr>
      <w:t xml:space="preserve"> </w:t>
    </w:r>
    <w:r w:rsidRPr="00217CD5">
      <w:rPr>
        <w:i/>
        <w:sz w:val="18"/>
        <w:szCs w:val="20"/>
      </w:rPr>
      <w:t>https://taba</w:t>
    </w:r>
    <w:r>
      <w:rPr>
        <w:i/>
        <w:sz w:val="18"/>
        <w:szCs w:val="20"/>
      </w:rPr>
      <w:t>i.rs.gov.br/secretaria/id/1002/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EC9" w:rsidRDefault="00585EC9" w:rsidP="009F4A6B">
      <w:pPr>
        <w:spacing w:after="0" w:line="240" w:lineRule="auto"/>
      </w:pPr>
      <w:r>
        <w:separator/>
      </w:r>
    </w:p>
  </w:footnote>
  <w:footnote w:type="continuationSeparator" w:id="0">
    <w:p w:rsidR="00585EC9" w:rsidRDefault="00585EC9" w:rsidP="009F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D1" w:rsidRDefault="00EA13D1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2339340</wp:posOffset>
          </wp:positionH>
          <wp:positionV relativeFrom="paragraph">
            <wp:posOffset>-220980</wp:posOffset>
          </wp:positionV>
          <wp:extent cx="628650" cy="657225"/>
          <wp:effectExtent l="1905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012" t="10869" r="72397" b="64912"/>
                  <a:stretch/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9F4A6B" w:rsidRPr="002D0DD9" w:rsidRDefault="009F4A6B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  <w:szCs w:val="22"/>
      </w:rPr>
      <w:t xml:space="preserve">MUNICIPIO DE </w:t>
    </w:r>
    <w:r w:rsidRPr="00217CD5">
      <w:rPr>
        <w:rFonts w:ascii="Arial" w:hAnsi="Arial" w:cs="Arial"/>
        <w:b/>
        <w:noProof/>
        <w:sz w:val="20"/>
        <w:szCs w:val="22"/>
      </w:rPr>
      <w:t>TABAÍ</w:t>
    </w:r>
  </w:p>
  <w:p w:rsidR="009F4A6B" w:rsidRDefault="00926C2D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t xml:space="preserve">SECRETARIA DA AGRICULTURA, </w:t>
    </w:r>
    <w:r w:rsidR="009F4A6B" w:rsidRPr="00217CD5">
      <w:rPr>
        <w:rFonts w:ascii="Arial" w:hAnsi="Arial" w:cs="Arial"/>
        <w:b/>
        <w:noProof/>
        <w:sz w:val="20"/>
        <w:szCs w:val="22"/>
      </w:rPr>
      <w:t xml:space="preserve">REFLORESTAMENTO E </w:t>
    </w:r>
    <w:r>
      <w:rPr>
        <w:rFonts w:ascii="Arial" w:hAnsi="Arial" w:cs="Arial"/>
        <w:b/>
        <w:noProof/>
        <w:sz w:val="20"/>
        <w:szCs w:val="22"/>
      </w:rPr>
      <w:t xml:space="preserve">DESENVOLVIMENTO </w:t>
    </w:r>
    <w:r w:rsidR="009F4A6B" w:rsidRPr="00217CD5">
      <w:rPr>
        <w:rFonts w:ascii="Arial" w:hAnsi="Arial" w:cs="Arial"/>
        <w:b/>
        <w:noProof/>
        <w:sz w:val="20"/>
        <w:szCs w:val="22"/>
      </w:rPr>
      <w:t>RURAL</w:t>
    </w:r>
  </w:p>
  <w:p w:rsidR="009F4A6B" w:rsidRPr="00221895" w:rsidRDefault="009F4A6B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</w:rPr>
      <w:t>SERVIÇO DE INSPEÇÃO MUNICIPAL</w:t>
    </w:r>
  </w:p>
  <w:p w:rsidR="009F4A6B" w:rsidRDefault="009F4A6B" w:rsidP="00926C2D">
    <w:pPr>
      <w:pStyle w:val="Cabealho"/>
      <w:tabs>
        <w:tab w:val="clear" w:pos="425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782"/>
    <w:multiLevelType w:val="hybridMultilevel"/>
    <w:tmpl w:val="0E1E10F4"/>
    <w:lvl w:ilvl="0" w:tplc="ACAE033E">
      <w:start w:val="1"/>
      <w:numFmt w:val="decimal"/>
      <w:lvlText w:val="%1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F845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043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2EF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D0C7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D27A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6D4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E6F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EF7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A6B"/>
    <w:rsid w:val="001F07F0"/>
    <w:rsid w:val="001F1D1F"/>
    <w:rsid w:val="00397272"/>
    <w:rsid w:val="004A5A84"/>
    <w:rsid w:val="00585EC9"/>
    <w:rsid w:val="00695F87"/>
    <w:rsid w:val="006F31DA"/>
    <w:rsid w:val="0074083F"/>
    <w:rsid w:val="00743EBB"/>
    <w:rsid w:val="008038AF"/>
    <w:rsid w:val="00856690"/>
    <w:rsid w:val="00926C2D"/>
    <w:rsid w:val="00931FFD"/>
    <w:rsid w:val="00972764"/>
    <w:rsid w:val="009F4A6B"/>
    <w:rsid w:val="00A42E4E"/>
    <w:rsid w:val="00B641DE"/>
    <w:rsid w:val="00B82608"/>
    <w:rsid w:val="00BA6A8F"/>
    <w:rsid w:val="00BB31AA"/>
    <w:rsid w:val="00BE4C59"/>
    <w:rsid w:val="00DD71A9"/>
    <w:rsid w:val="00DF1211"/>
    <w:rsid w:val="00EA13D1"/>
    <w:rsid w:val="00F7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6B"/>
    <w:pPr>
      <w:spacing w:after="5" w:line="249" w:lineRule="auto"/>
      <w:ind w:left="3980" w:right="72" w:hanging="10"/>
      <w:jc w:val="both"/>
    </w:pPr>
    <w:rPr>
      <w:rFonts w:ascii="Arial" w:eastAsia="Arial" w:hAnsi="Arial" w:cs="Arial"/>
      <w:color w:val="000000"/>
      <w:kern w:val="2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9F4A6B"/>
    <w:pPr>
      <w:keepNext/>
      <w:keepLines/>
      <w:spacing w:after="5" w:line="250" w:lineRule="auto"/>
      <w:ind w:left="10" w:right="74" w:hanging="10"/>
      <w:jc w:val="both"/>
      <w:outlineLvl w:val="0"/>
    </w:pPr>
    <w:rPr>
      <w:rFonts w:ascii="Arial" w:eastAsia="Arial" w:hAnsi="Arial" w:cs="Arial"/>
      <w:b/>
      <w:color w:val="000000"/>
      <w:kern w:val="2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9F4A6B"/>
    <w:pPr>
      <w:keepNext/>
      <w:keepLines/>
      <w:spacing w:after="183"/>
      <w:ind w:left="10" w:right="69" w:hanging="10"/>
      <w:jc w:val="right"/>
      <w:outlineLvl w:val="1"/>
    </w:pPr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6B"/>
  </w:style>
  <w:style w:type="paragraph" w:styleId="Rodap">
    <w:name w:val="footer"/>
    <w:basedOn w:val="Normal"/>
    <w:link w:val="Rodap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6B"/>
  </w:style>
  <w:style w:type="paragraph" w:styleId="NormalWeb">
    <w:name w:val="Normal (Web)"/>
    <w:basedOn w:val="Normal"/>
    <w:uiPriority w:val="99"/>
    <w:unhideWhenUsed/>
    <w:rsid w:val="009F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F4A6B"/>
    <w:rPr>
      <w:rFonts w:ascii="Arial" w:eastAsia="Arial" w:hAnsi="Arial" w:cs="Arial"/>
      <w:b/>
      <w:color w:val="000000"/>
      <w:kern w:val="2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F4A6B"/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  <w:style w:type="table" w:customStyle="1" w:styleId="TableGrid">
    <w:name w:val="TableGrid"/>
    <w:rsid w:val="00B82608"/>
    <w:pPr>
      <w:spacing w:after="0" w:line="240" w:lineRule="auto"/>
    </w:pPr>
    <w:rPr>
      <w:rFonts w:eastAsiaTheme="minorEastAsia"/>
      <w:kern w:val="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B82608"/>
    <w:rPr>
      <w:color w:val="808080"/>
    </w:rPr>
  </w:style>
  <w:style w:type="table" w:customStyle="1" w:styleId="TableGrid1">
    <w:name w:val="TableGrid1"/>
    <w:rsid w:val="004A5A84"/>
    <w:pPr>
      <w:spacing w:after="0" w:line="240" w:lineRule="auto"/>
    </w:pPr>
    <w:rPr>
      <w:rFonts w:eastAsiaTheme="minorEastAsia"/>
      <w:kern w:val="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39"/>
    <w:rsid w:val="004A5A8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A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0D82-F25C-4B48-8F04-40377794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Safuii</dc:creator>
  <cp:keywords/>
  <dc:description/>
  <cp:lastModifiedBy>eva.ferreira</cp:lastModifiedBy>
  <cp:revision>3</cp:revision>
  <dcterms:created xsi:type="dcterms:W3CDTF">2024-07-22T15:15:00Z</dcterms:created>
  <dcterms:modified xsi:type="dcterms:W3CDTF">2024-08-05T15:54:00Z</dcterms:modified>
</cp:coreProperties>
</file>